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700"/>
        <w:gridCol w:w="2267"/>
        <w:gridCol w:w="284"/>
        <w:gridCol w:w="431"/>
        <w:gridCol w:w="427"/>
        <w:gridCol w:w="282"/>
        <w:gridCol w:w="2119"/>
        <w:gridCol w:w="1417"/>
        <w:gridCol w:w="430"/>
      </w:tblGrid>
      <w:tr w:rsidR="00331783" w:rsidTr="009574D7">
        <w:trPr>
          <w:gridAfter w:val="1"/>
          <w:wAfter w:w="430" w:type="dxa"/>
          <w:cantSplit/>
          <w:trHeight w:hRule="exact" w:val="565"/>
        </w:trPr>
        <w:tc>
          <w:tcPr>
            <w:tcW w:w="9210" w:type="dxa"/>
            <w:gridSpan w:val="9"/>
          </w:tcPr>
          <w:p w:rsidR="00331783" w:rsidRDefault="00331783" w:rsidP="00E96791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-453390</wp:posOffset>
                  </wp:positionV>
                  <wp:extent cx="638175" cy="1028700"/>
                  <wp:effectExtent l="1905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E96791">
            <w:pPr>
              <w:pStyle w:val="a8"/>
            </w:pPr>
          </w:p>
        </w:tc>
      </w:tr>
      <w:tr w:rsidR="00331783" w:rsidRPr="002664B6" w:rsidTr="009574D7">
        <w:trPr>
          <w:gridBefore w:val="1"/>
          <w:wBefore w:w="283" w:type="dxa"/>
          <w:cantSplit/>
        </w:trPr>
        <w:tc>
          <w:tcPr>
            <w:tcW w:w="4251" w:type="dxa"/>
            <w:gridSpan w:val="3"/>
            <w:tcBorders>
              <w:bottom w:val="thinThickSmallGap" w:sz="24" w:space="0" w:color="auto"/>
            </w:tcBorders>
          </w:tcPr>
          <w:p w:rsidR="00331783" w:rsidRPr="0034024C" w:rsidRDefault="00331783" w:rsidP="00E96791">
            <w:pPr>
              <w:pStyle w:val="a4"/>
              <w:spacing w:before="120" w:after="0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E96791">
            <w:pPr>
              <w:pStyle w:val="a4"/>
              <w:spacing w:before="120" w:after="0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E96791">
            <w:pPr>
              <w:pStyle w:val="a4"/>
              <w:spacing w:before="120" w:after="0"/>
              <w:ind w:right="-57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E96791">
            <w:pPr>
              <w:pStyle w:val="a3"/>
              <w:ind w:left="0" w:right="-57"/>
              <w:jc w:val="center"/>
              <w:rPr>
                <w:sz w:val="20"/>
              </w:rPr>
            </w:pPr>
          </w:p>
          <w:p w:rsidR="00331783" w:rsidRPr="00DC65F6" w:rsidRDefault="00331783" w:rsidP="00E96791">
            <w:pPr>
              <w:pStyle w:val="a3"/>
              <w:ind w:left="0" w:right="-57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E96791">
            <w:pPr>
              <w:pStyle w:val="a3"/>
              <w:ind w:left="0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331783" w:rsidRDefault="00331783" w:rsidP="00E96791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4675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E96791">
            <w:pPr>
              <w:pStyle w:val="a8"/>
              <w:ind w:lef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E96791">
            <w:pPr>
              <w:pStyle w:val="a3"/>
              <w:ind w:left="0" w:right="-57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E96791">
            <w:pPr>
              <w:pStyle w:val="a3"/>
              <w:ind w:left="0" w:right="-57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574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47" w:type="dxa"/>
        </w:trPr>
        <w:tc>
          <w:tcPr>
            <w:tcW w:w="1983" w:type="dxa"/>
            <w:gridSpan w:val="2"/>
          </w:tcPr>
          <w:p w:rsidR="00331783" w:rsidRDefault="00331783" w:rsidP="00E96791">
            <w:pPr>
              <w:spacing w:before="240"/>
              <w:ind w:left="-108" w:right="-57"/>
              <w:jc w:val="right"/>
            </w:pPr>
            <w:r>
              <w:t>от</w:t>
            </w:r>
          </w:p>
        </w:tc>
        <w:tc>
          <w:tcPr>
            <w:tcW w:w="2267" w:type="dxa"/>
          </w:tcPr>
          <w:p w:rsidR="00331783" w:rsidRPr="00D765BA" w:rsidRDefault="00331783" w:rsidP="00E96791">
            <w:pPr>
              <w:spacing w:before="240"/>
              <w:ind w:left="-57" w:right="-57"/>
              <w:jc w:val="right"/>
            </w:pPr>
            <w:bookmarkStart w:id="0" w:name="_GoBack"/>
            <w:bookmarkEnd w:id="0"/>
          </w:p>
        </w:tc>
        <w:tc>
          <w:tcPr>
            <w:tcW w:w="715" w:type="dxa"/>
            <w:gridSpan w:val="2"/>
          </w:tcPr>
          <w:p w:rsidR="00331783" w:rsidRPr="00D765BA" w:rsidRDefault="00D765BA" w:rsidP="00E96791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D37F5C">
              <w:t>7</w:t>
            </w:r>
          </w:p>
        </w:tc>
        <w:tc>
          <w:tcPr>
            <w:tcW w:w="427" w:type="dxa"/>
          </w:tcPr>
          <w:p w:rsidR="00331783" w:rsidRPr="00D765BA" w:rsidRDefault="00331783" w:rsidP="00E96791">
            <w:pPr>
              <w:spacing w:before="240"/>
              <w:ind w:right="-57"/>
            </w:pPr>
            <w:r w:rsidRPr="00D765BA">
              <w:t>г.</w:t>
            </w:r>
          </w:p>
        </w:tc>
        <w:tc>
          <w:tcPr>
            <w:tcW w:w="282" w:type="dxa"/>
          </w:tcPr>
          <w:p w:rsidR="00331783" w:rsidRPr="00D765BA" w:rsidRDefault="00331783" w:rsidP="00E96791">
            <w:pPr>
              <w:spacing w:before="240"/>
              <w:ind w:left="-108" w:right="-57"/>
              <w:jc w:val="right"/>
            </w:pPr>
            <w:r w:rsidRPr="00D765BA">
              <w:t>№</w:t>
            </w:r>
          </w:p>
        </w:tc>
        <w:tc>
          <w:tcPr>
            <w:tcW w:w="2119" w:type="dxa"/>
          </w:tcPr>
          <w:p w:rsidR="00331783" w:rsidRPr="00D765BA" w:rsidRDefault="00F4223B" w:rsidP="00E96791">
            <w:pPr>
              <w:spacing w:before="240"/>
              <w:ind w:right="-57"/>
            </w:pPr>
            <w:r>
              <w:t xml:space="preserve">      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E96791">
      <w:pPr>
        <w:pStyle w:val="a6"/>
        <w:ind w:right="-57"/>
        <w:jc w:val="both"/>
        <w:rPr>
          <w:lang w:val="ru-RU"/>
        </w:rPr>
      </w:pPr>
    </w:p>
    <w:p w:rsidR="00BD33F6" w:rsidRDefault="00BD33F6" w:rsidP="00E96791">
      <w:pPr>
        <w:pStyle w:val="a6"/>
        <w:ind w:right="-57"/>
        <w:jc w:val="both"/>
        <w:rPr>
          <w:lang w:val="ru-RU"/>
        </w:rPr>
      </w:pPr>
    </w:p>
    <w:p w:rsidR="00331783" w:rsidRDefault="00331783" w:rsidP="00E96791">
      <w:pPr>
        <w:autoSpaceDE w:val="0"/>
        <w:autoSpaceDN w:val="0"/>
        <w:adjustRightInd w:val="0"/>
        <w:ind w:right="-57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изменений в</w:t>
      </w:r>
      <w:r w:rsidR="003D506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приказ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  <w:r w:rsidR="00BC609A">
        <w:rPr>
          <w:rFonts w:ascii="Times New Roman" w:hAnsi="Times New Roman"/>
          <w:b/>
          <w:szCs w:val="28"/>
        </w:rPr>
        <w:t xml:space="preserve"> от 1</w:t>
      </w:r>
      <w:r w:rsidR="00D37F5C">
        <w:rPr>
          <w:rFonts w:ascii="Times New Roman" w:hAnsi="Times New Roman"/>
          <w:b/>
          <w:szCs w:val="28"/>
        </w:rPr>
        <w:t>3</w:t>
      </w:r>
      <w:r w:rsidR="00BC609A">
        <w:rPr>
          <w:rFonts w:ascii="Times New Roman" w:hAnsi="Times New Roman"/>
          <w:b/>
          <w:szCs w:val="28"/>
        </w:rPr>
        <w:t xml:space="preserve"> </w:t>
      </w:r>
      <w:r w:rsidR="00D37F5C">
        <w:rPr>
          <w:rFonts w:ascii="Times New Roman" w:hAnsi="Times New Roman"/>
          <w:b/>
          <w:szCs w:val="28"/>
        </w:rPr>
        <w:t>июня</w:t>
      </w:r>
      <w:r w:rsidR="00BC609A">
        <w:rPr>
          <w:rFonts w:ascii="Times New Roman" w:hAnsi="Times New Roman"/>
          <w:b/>
          <w:szCs w:val="28"/>
        </w:rPr>
        <w:t xml:space="preserve"> 201</w:t>
      </w:r>
      <w:r w:rsidR="00D37F5C">
        <w:rPr>
          <w:rFonts w:ascii="Times New Roman" w:hAnsi="Times New Roman"/>
          <w:b/>
          <w:szCs w:val="28"/>
        </w:rPr>
        <w:t>7</w:t>
      </w:r>
      <w:r w:rsidR="00BC609A">
        <w:rPr>
          <w:rFonts w:ascii="Times New Roman" w:hAnsi="Times New Roman"/>
          <w:b/>
          <w:szCs w:val="28"/>
        </w:rPr>
        <w:t xml:space="preserve"> года № </w:t>
      </w:r>
      <w:r w:rsidR="00D37F5C">
        <w:rPr>
          <w:rFonts w:ascii="Times New Roman" w:hAnsi="Times New Roman"/>
          <w:b/>
          <w:szCs w:val="28"/>
        </w:rPr>
        <w:t>1</w:t>
      </w:r>
      <w:r w:rsidR="00BC609A">
        <w:rPr>
          <w:rFonts w:ascii="Times New Roman" w:hAnsi="Times New Roman"/>
          <w:b/>
          <w:szCs w:val="28"/>
        </w:rPr>
        <w:t>7-нп</w:t>
      </w:r>
    </w:p>
    <w:p w:rsidR="00DC0F07" w:rsidRPr="00D44364" w:rsidRDefault="00DC0F07" w:rsidP="00E96791">
      <w:pPr>
        <w:autoSpaceDE w:val="0"/>
        <w:autoSpaceDN w:val="0"/>
        <w:adjustRightInd w:val="0"/>
        <w:ind w:right="-57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E96791">
      <w:pPr>
        <w:autoSpaceDE w:val="0"/>
        <w:autoSpaceDN w:val="0"/>
        <w:adjustRightInd w:val="0"/>
        <w:ind w:right="-57"/>
        <w:jc w:val="center"/>
        <w:rPr>
          <w:rFonts w:ascii="Times New Roman" w:hAnsi="Times New Roman"/>
          <w:szCs w:val="28"/>
        </w:rPr>
      </w:pPr>
    </w:p>
    <w:p w:rsidR="00DC0F07" w:rsidRDefault="006A16F8" w:rsidP="00E96791">
      <w:pPr>
        <w:pStyle w:val="ConsPlusNormal"/>
        <w:ind w:right="-57" w:firstLine="851"/>
        <w:jc w:val="both"/>
        <w:rPr>
          <w:rFonts w:ascii="Times New Roman" w:hAnsi="Times New Roman"/>
        </w:rPr>
      </w:pPr>
      <w:proofErr w:type="gramStart"/>
      <w:r w:rsidRPr="007C3BB2">
        <w:rPr>
          <w:rFonts w:eastAsia="Calibri"/>
        </w:rPr>
        <w:t xml:space="preserve">В соответствии с Федеральным законом от 27 июля 2004 г. </w:t>
      </w:r>
      <w:r>
        <w:rPr>
          <w:rFonts w:eastAsia="Calibri"/>
        </w:rPr>
        <w:t>№</w:t>
      </w:r>
      <w:r w:rsidRPr="007C3BB2">
        <w:rPr>
          <w:rFonts w:eastAsia="Calibri"/>
        </w:rPr>
        <w:t xml:space="preserve"> 79-ФЗ </w:t>
      </w:r>
      <w:r>
        <w:rPr>
          <w:rFonts w:eastAsia="Calibri"/>
        </w:rPr>
        <w:t>«</w:t>
      </w:r>
      <w:r w:rsidRPr="007C3BB2">
        <w:rPr>
          <w:rFonts w:eastAsia="Calibri"/>
        </w:rPr>
        <w:t>О государственной гражданской службе Российской Федерации</w:t>
      </w:r>
      <w:r>
        <w:rPr>
          <w:rFonts w:eastAsia="Calibri"/>
        </w:rPr>
        <w:t xml:space="preserve">», Законом </w:t>
      </w:r>
      <w:r w:rsidRPr="009652F9">
        <w:rPr>
          <w:rFonts w:eastAsia="Times New Roman"/>
          <w:lang w:eastAsia="ru-RU"/>
        </w:rPr>
        <w:t xml:space="preserve">Республики Марий Эл от 5 октября 2004 г. </w:t>
      </w:r>
      <w:r>
        <w:rPr>
          <w:rFonts w:eastAsia="Times New Roman"/>
          <w:lang w:eastAsia="ru-RU"/>
        </w:rPr>
        <w:t>№</w:t>
      </w:r>
      <w:r w:rsidRPr="009652F9">
        <w:rPr>
          <w:rFonts w:eastAsia="Times New Roman"/>
          <w:lang w:eastAsia="ru-RU"/>
        </w:rPr>
        <w:t xml:space="preserve"> 38-З </w:t>
      </w:r>
      <w:r>
        <w:rPr>
          <w:rFonts w:eastAsia="Times New Roman"/>
          <w:lang w:eastAsia="ru-RU"/>
        </w:rPr>
        <w:t>«</w:t>
      </w:r>
      <w:r w:rsidRPr="009652F9">
        <w:rPr>
          <w:rFonts w:eastAsia="Times New Roman"/>
          <w:lang w:eastAsia="ru-RU"/>
        </w:rPr>
        <w:t>О регулировании отношений в области государственной гражданской службы Республики Марий Эл</w:t>
      </w:r>
      <w:r>
        <w:rPr>
          <w:rFonts w:eastAsia="Times New Roman"/>
          <w:lang w:eastAsia="ru-RU"/>
        </w:rPr>
        <w:t>»</w:t>
      </w:r>
      <w:r w:rsidR="00F034F6">
        <w:rPr>
          <w:rFonts w:eastAsia="Times New Roman"/>
          <w:lang w:eastAsia="ru-RU"/>
        </w:rPr>
        <w:t>, Указом Президента Республики Марий Эл от 25 февраля 2010 г. № 27 «О формировании фонда оплаты труда в государственных органах</w:t>
      </w:r>
      <w:r w:rsidR="00EE37D3">
        <w:rPr>
          <w:rFonts w:eastAsia="Times New Roman"/>
          <w:lang w:eastAsia="ru-RU"/>
        </w:rPr>
        <w:t xml:space="preserve"> Республики Марий Эл</w:t>
      </w:r>
      <w:proofErr w:type="gramEnd"/>
      <w:r w:rsidR="00EE37D3">
        <w:rPr>
          <w:rFonts w:eastAsia="Times New Roman"/>
          <w:lang w:eastAsia="ru-RU"/>
        </w:rPr>
        <w:t xml:space="preserve"> и органах государственной власти Республики </w:t>
      </w:r>
      <w:r w:rsidR="00EE37D3">
        <w:rPr>
          <w:rFonts w:eastAsia="Times New Roman"/>
          <w:lang w:eastAsia="ru-RU"/>
        </w:rPr>
        <w:br/>
        <w:t>Марий Эл»</w:t>
      </w:r>
      <w:r w:rsidR="00D37F5C">
        <w:rPr>
          <w:rFonts w:eastAsia="Times New Roman"/>
          <w:lang w:eastAsia="ru-RU"/>
        </w:rPr>
        <w:t xml:space="preserve">  </w:t>
      </w:r>
      <w:proofErr w:type="gramStart"/>
      <w:r w:rsidR="007E0F3B"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FC03D5" w:rsidRDefault="00024037" w:rsidP="009574D7">
      <w:pPr>
        <w:pStyle w:val="ConsPlusNormal"/>
        <w:tabs>
          <w:tab w:val="left" w:pos="1134"/>
        </w:tabs>
        <w:ind w:right="-57"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FC03D5">
        <w:rPr>
          <w:rFonts w:ascii="Times New Roman" w:hAnsi="Times New Roman"/>
        </w:rPr>
        <w:t xml:space="preserve">нести </w:t>
      </w:r>
      <w:r w:rsidR="009C0901">
        <w:rPr>
          <w:rFonts w:ascii="Times New Roman" w:hAnsi="Times New Roman"/>
        </w:rPr>
        <w:t xml:space="preserve">в </w:t>
      </w:r>
      <w:r w:rsidR="00FC03D5" w:rsidRPr="00390CE2">
        <w:rPr>
          <w:rFonts w:ascii="Times New Roman" w:hAnsi="Times New Roman"/>
        </w:rPr>
        <w:t>Положени</w:t>
      </w:r>
      <w:r w:rsidR="009C0901">
        <w:rPr>
          <w:rFonts w:ascii="Times New Roman" w:hAnsi="Times New Roman"/>
        </w:rPr>
        <w:t>е</w:t>
      </w:r>
      <w:r w:rsidR="00FC03D5" w:rsidRPr="00390CE2">
        <w:rPr>
          <w:rFonts w:ascii="Times New Roman" w:hAnsi="Times New Roman"/>
        </w:rPr>
        <w:t xml:space="preserve"> о </w:t>
      </w:r>
      <w:r w:rsidR="009C0901">
        <w:rPr>
          <w:rFonts w:ascii="Times New Roman" w:hAnsi="Times New Roman"/>
        </w:rPr>
        <w:t xml:space="preserve">порядке выплаты материальной помощи государственным гражданским служащим Республики Марий Эл </w:t>
      </w:r>
      <w:r w:rsidR="002C4B0F">
        <w:rPr>
          <w:rFonts w:ascii="Times New Roman" w:hAnsi="Times New Roman"/>
        </w:rPr>
        <w:br/>
      </w:r>
      <w:r w:rsidR="009C0901">
        <w:rPr>
          <w:rFonts w:ascii="Times New Roman" w:hAnsi="Times New Roman"/>
        </w:rPr>
        <w:t>в Министерстве государственного имущества Республики Марий Эл</w:t>
      </w:r>
      <w:r w:rsidR="00FC03D5">
        <w:rPr>
          <w:rFonts w:ascii="Times New Roman" w:hAnsi="Times New Roman"/>
          <w:b/>
        </w:rPr>
        <w:t xml:space="preserve">, </w:t>
      </w:r>
      <w:r w:rsidR="00FC03D5">
        <w:rPr>
          <w:rFonts w:ascii="Times New Roman" w:hAnsi="Times New Roman"/>
        </w:rPr>
        <w:t xml:space="preserve">утвержденное приказом </w:t>
      </w:r>
      <w:r w:rsidR="00FC03D5" w:rsidRPr="003834E3">
        <w:rPr>
          <w:rFonts w:ascii="Times New Roman" w:hAnsi="Times New Roman"/>
        </w:rPr>
        <w:t xml:space="preserve">Министерства государственного имущества Республики Марий Эл от </w:t>
      </w:r>
      <w:r w:rsidR="00FC03D5">
        <w:rPr>
          <w:rFonts w:ascii="Times New Roman" w:hAnsi="Times New Roman"/>
        </w:rPr>
        <w:t>1</w:t>
      </w:r>
      <w:r w:rsidR="009C0901">
        <w:rPr>
          <w:rFonts w:ascii="Times New Roman" w:hAnsi="Times New Roman"/>
        </w:rPr>
        <w:t>3</w:t>
      </w:r>
      <w:r w:rsidR="00FC03D5" w:rsidRPr="003834E3">
        <w:rPr>
          <w:rFonts w:ascii="Times New Roman" w:hAnsi="Times New Roman"/>
        </w:rPr>
        <w:t xml:space="preserve"> </w:t>
      </w:r>
      <w:r w:rsidR="009C0901">
        <w:rPr>
          <w:rFonts w:ascii="Times New Roman" w:hAnsi="Times New Roman"/>
        </w:rPr>
        <w:t>июня</w:t>
      </w:r>
      <w:r w:rsidR="00FC03D5" w:rsidRPr="003834E3">
        <w:rPr>
          <w:rFonts w:ascii="Times New Roman" w:hAnsi="Times New Roman"/>
        </w:rPr>
        <w:t xml:space="preserve"> 20</w:t>
      </w:r>
      <w:r w:rsidR="00FC03D5">
        <w:rPr>
          <w:rFonts w:ascii="Times New Roman" w:hAnsi="Times New Roman"/>
        </w:rPr>
        <w:t>1</w:t>
      </w:r>
      <w:r w:rsidR="009C0901">
        <w:rPr>
          <w:rFonts w:ascii="Times New Roman" w:hAnsi="Times New Roman"/>
        </w:rPr>
        <w:t>7</w:t>
      </w:r>
      <w:r w:rsidR="00FC03D5" w:rsidRPr="003834E3">
        <w:rPr>
          <w:rFonts w:ascii="Times New Roman" w:hAnsi="Times New Roman"/>
        </w:rPr>
        <w:t xml:space="preserve"> г. № </w:t>
      </w:r>
      <w:r w:rsidR="009C0901">
        <w:rPr>
          <w:rFonts w:ascii="Times New Roman" w:hAnsi="Times New Roman"/>
        </w:rPr>
        <w:t>1</w:t>
      </w:r>
      <w:r w:rsidR="00FC03D5">
        <w:rPr>
          <w:rFonts w:ascii="Times New Roman" w:hAnsi="Times New Roman"/>
        </w:rPr>
        <w:t>7</w:t>
      </w:r>
      <w:r w:rsidR="00FC03D5" w:rsidRPr="003834E3">
        <w:rPr>
          <w:rFonts w:ascii="Times New Roman" w:hAnsi="Times New Roman"/>
        </w:rPr>
        <w:t>-</w:t>
      </w:r>
      <w:r w:rsidR="00FC03D5">
        <w:rPr>
          <w:rFonts w:ascii="Times New Roman" w:hAnsi="Times New Roman"/>
        </w:rPr>
        <w:t>нп</w:t>
      </w:r>
      <w:r w:rsidR="00FC03D5" w:rsidRPr="003834E3">
        <w:rPr>
          <w:rFonts w:ascii="Times New Roman" w:hAnsi="Times New Roman"/>
        </w:rPr>
        <w:t xml:space="preserve"> «Об утверждении П</w:t>
      </w:r>
      <w:r w:rsidR="00FC03D5">
        <w:rPr>
          <w:rFonts w:ascii="Times New Roman" w:hAnsi="Times New Roman"/>
        </w:rPr>
        <w:t xml:space="preserve">оложения </w:t>
      </w:r>
      <w:r w:rsidR="009C0901" w:rsidRPr="00390CE2">
        <w:rPr>
          <w:rFonts w:ascii="Times New Roman" w:hAnsi="Times New Roman"/>
        </w:rPr>
        <w:t xml:space="preserve">о </w:t>
      </w:r>
      <w:r w:rsidR="009C0901">
        <w:rPr>
          <w:rFonts w:ascii="Times New Roman" w:hAnsi="Times New Roman"/>
        </w:rPr>
        <w:t>порядке выплаты материальной помощи государственным гражданским служащим Республики Марий Эл в Министерстве государственного имущества Республики Марий Эл»</w:t>
      </w:r>
      <w:r w:rsidR="00FC03D5">
        <w:rPr>
          <w:rFonts w:ascii="Times New Roman" w:hAnsi="Times New Roman"/>
        </w:rPr>
        <w:t xml:space="preserve"> следующие изменения:</w:t>
      </w:r>
      <w:proofErr w:type="gramEnd"/>
    </w:p>
    <w:p w:rsidR="00FC03D5" w:rsidRDefault="00EE37D3" w:rsidP="009574D7">
      <w:pPr>
        <w:pStyle w:val="a9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7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</w:t>
      </w:r>
      <w:r w:rsidR="002C4B0F">
        <w:rPr>
          <w:rFonts w:ascii="Times New Roman" w:hAnsi="Times New Roman"/>
          <w:szCs w:val="28"/>
        </w:rPr>
        <w:t xml:space="preserve"> </w:t>
      </w:r>
      <w:r w:rsidR="00FC03D5" w:rsidRPr="00F034F6">
        <w:rPr>
          <w:rFonts w:ascii="Times New Roman" w:hAnsi="Times New Roman"/>
          <w:szCs w:val="28"/>
        </w:rPr>
        <w:t>в абзаце первом пункта 2.1 слова «на момент» заменить словами «на день»;</w:t>
      </w:r>
    </w:p>
    <w:p w:rsidR="006B5245" w:rsidRDefault="006B5245" w:rsidP="009574D7">
      <w:pPr>
        <w:pStyle w:val="a9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7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в пункте 2.4:</w:t>
      </w:r>
    </w:p>
    <w:p w:rsidR="006B5245" w:rsidRPr="00F034F6" w:rsidRDefault="006B5245" w:rsidP="009574D7">
      <w:pPr>
        <w:pStyle w:val="a9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7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первом </w:t>
      </w:r>
      <w:r w:rsidRPr="00F034F6">
        <w:rPr>
          <w:rFonts w:ascii="Times New Roman" w:hAnsi="Times New Roman"/>
          <w:szCs w:val="28"/>
        </w:rPr>
        <w:t xml:space="preserve">слова «единовременно материальная помощь» заменить словами </w:t>
      </w:r>
      <w:r>
        <w:rPr>
          <w:rFonts w:ascii="Times New Roman" w:hAnsi="Times New Roman"/>
          <w:szCs w:val="28"/>
        </w:rPr>
        <w:t>«</w:t>
      </w:r>
      <w:r w:rsidRPr="00F034F6">
        <w:rPr>
          <w:rFonts w:ascii="Times New Roman" w:hAnsi="Times New Roman"/>
          <w:szCs w:val="28"/>
        </w:rPr>
        <w:t>единовременная материальная помощь»;</w:t>
      </w:r>
    </w:p>
    <w:p w:rsidR="006B5245" w:rsidRPr="00F034F6" w:rsidRDefault="006B5245" w:rsidP="009574D7">
      <w:pPr>
        <w:pStyle w:val="a9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7" w:firstLine="851"/>
        <w:jc w:val="both"/>
        <w:rPr>
          <w:rFonts w:ascii="Times New Roman" w:hAnsi="Times New Roman"/>
          <w:szCs w:val="28"/>
        </w:rPr>
      </w:pPr>
      <w:r w:rsidRPr="00F034F6">
        <w:rPr>
          <w:rFonts w:ascii="Times New Roman" w:hAnsi="Times New Roman"/>
          <w:szCs w:val="28"/>
        </w:rPr>
        <w:t>в абзаце третьем слова «свадьбы гражданского служащего» заменить словами «государственной регистрации заключения брака гражданского служащего»;</w:t>
      </w:r>
    </w:p>
    <w:p w:rsidR="006B5245" w:rsidRPr="00F034F6" w:rsidRDefault="006B5245" w:rsidP="009574D7">
      <w:pPr>
        <w:pStyle w:val="a9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7" w:firstLine="851"/>
        <w:jc w:val="both"/>
        <w:rPr>
          <w:rFonts w:ascii="Times New Roman" w:hAnsi="Times New Roman"/>
          <w:szCs w:val="28"/>
        </w:rPr>
      </w:pPr>
      <w:r w:rsidRPr="00F034F6">
        <w:rPr>
          <w:rFonts w:ascii="Times New Roman" w:hAnsi="Times New Roman"/>
          <w:szCs w:val="28"/>
        </w:rPr>
        <w:t xml:space="preserve">абзац седьмой </w:t>
      </w:r>
      <w:r w:rsidR="00A21D73">
        <w:rPr>
          <w:rFonts w:ascii="Times New Roman" w:hAnsi="Times New Roman"/>
          <w:szCs w:val="28"/>
        </w:rPr>
        <w:t>признать утратившим силу</w:t>
      </w:r>
      <w:r>
        <w:rPr>
          <w:rFonts w:ascii="Times New Roman" w:hAnsi="Times New Roman"/>
          <w:szCs w:val="28"/>
        </w:rPr>
        <w:t>.</w:t>
      </w:r>
    </w:p>
    <w:p w:rsidR="009C0901" w:rsidRDefault="009C0901" w:rsidP="009574D7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0" w:right="-57" w:firstLine="851"/>
        <w:jc w:val="both"/>
        <w:rPr>
          <w:rFonts w:ascii="Times New Roman" w:hAnsi="Times New Roman"/>
          <w:szCs w:val="28"/>
        </w:rPr>
      </w:pPr>
    </w:p>
    <w:p w:rsidR="009B174B" w:rsidRPr="006E7297" w:rsidRDefault="009B174B" w:rsidP="00E96791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0" w:right="-57" w:firstLine="709"/>
        <w:jc w:val="both"/>
        <w:rPr>
          <w:rFonts w:ascii="Times New Roman" w:hAnsi="Times New Roman"/>
          <w:szCs w:val="28"/>
        </w:rPr>
      </w:pPr>
    </w:p>
    <w:p w:rsidR="00E36CB6" w:rsidRPr="007E0F3B" w:rsidRDefault="000D171B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9B174B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Н.В.Севостьянова</w:t>
      </w:r>
      <w:proofErr w:type="spellEnd"/>
    </w:p>
    <w:p w:rsidR="00BC609A" w:rsidRDefault="00BC609A">
      <w:pPr>
        <w:spacing w:after="200" w:line="276" w:lineRule="auto"/>
        <w:rPr>
          <w:rFonts w:ascii="Times New Roman" w:hAnsi="Times New Roman"/>
          <w:szCs w:val="28"/>
        </w:rPr>
      </w:pPr>
    </w:p>
    <w:sectPr w:rsidR="00BC609A" w:rsidSect="00957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0A" w:rsidRDefault="007F390A" w:rsidP="005F268E">
      <w:r>
        <w:separator/>
      </w:r>
    </w:p>
  </w:endnote>
  <w:endnote w:type="continuationSeparator" w:id="0">
    <w:p w:rsidR="007F390A" w:rsidRDefault="007F390A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0A" w:rsidRDefault="007F390A" w:rsidP="005F268E">
      <w:r>
        <w:separator/>
      </w:r>
    </w:p>
  </w:footnote>
  <w:footnote w:type="continuationSeparator" w:id="0">
    <w:p w:rsidR="007F390A" w:rsidRDefault="007F390A" w:rsidP="005F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F5F44"/>
    <w:multiLevelType w:val="hybridMultilevel"/>
    <w:tmpl w:val="FB28F3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587070"/>
    <w:multiLevelType w:val="hybridMultilevel"/>
    <w:tmpl w:val="7C147802"/>
    <w:lvl w:ilvl="0" w:tplc="B2DE8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1388"/>
    <w:rsid w:val="00024037"/>
    <w:rsid w:val="00044D60"/>
    <w:rsid w:val="0005244D"/>
    <w:rsid w:val="0005477D"/>
    <w:rsid w:val="0005776A"/>
    <w:rsid w:val="00071F3A"/>
    <w:rsid w:val="00072C35"/>
    <w:rsid w:val="00082477"/>
    <w:rsid w:val="000878B9"/>
    <w:rsid w:val="000A4D5A"/>
    <w:rsid w:val="000B603A"/>
    <w:rsid w:val="000C6871"/>
    <w:rsid w:val="000D158B"/>
    <w:rsid w:val="000D171B"/>
    <w:rsid w:val="000D1E0A"/>
    <w:rsid w:val="000D59D4"/>
    <w:rsid w:val="000F5905"/>
    <w:rsid w:val="001346E6"/>
    <w:rsid w:val="0015072F"/>
    <w:rsid w:val="00154558"/>
    <w:rsid w:val="00155C3B"/>
    <w:rsid w:val="00161ECE"/>
    <w:rsid w:val="00163665"/>
    <w:rsid w:val="001B1C1F"/>
    <w:rsid w:val="001F1050"/>
    <w:rsid w:val="0025289C"/>
    <w:rsid w:val="002546D7"/>
    <w:rsid w:val="00271232"/>
    <w:rsid w:val="00275E24"/>
    <w:rsid w:val="002B665A"/>
    <w:rsid w:val="002C4B0F"/>
    <w:rsid w:val="002D61DD"/>
    <w:rsid w:val="003037EB"/>
    <w:rsid w:val="0030787F"/>
    <w:rsid w:val="0031631D"/>
    <w:rsid w:val="0032553F"/>
    <w:rsid w:val="00331783"/>
    <w:rsid w:val="00353BC6"/>
    <w:rsid w:val="00376964"/>
    <w:rsid w:val="003861D3"/>
    <w:rsid w:val="00395853"/>
    <w:rsid w:val="003A78CB"/>
    <w:rsid w:val="003B2263"/>
    <w:rsid w:val="003B5C34"/>
    <w:rsid w:val="003B61C5"/>
    <w:rsid w:val="003C5477"/>
    <w:rsid w:val="003D5060"/>
    <w:rsid w:val="003E330D"/>
    <w:rsid w:val="003F35D9"/>
    <w:rsid w:val="00402008"/>
    <w:rsid w:val="00403F9D"/>
    <w:rsid w:val="00413903"/>
    <w:rsid w:val="00417867"/>
    <w:rsid w:val="00425A36"/>
    <w:rsid w:val="004411E8"/>
    <w:rsid w:val="00451546"/>
    <w:rsid w:val="004543F4"/>
    <w:rsid w:val="00455D71"/>
    <w:rsid w:val="004833EA"/>
    <w:rsid w:val="00487CCC"/>
    <w:rsid w:val="0049090A"/>
    <w:rsid w:val="004967C2"/>
    <w:rsid w:val="004A35A3"/>
    <w:rsid w:val="004B0B25"/>
    <w:rsid w:val="004D7282"/>
    <w:rsid w:val="004E2508"/>
    <w:rsid w:val="004E3929"/>
    <w:rsid w:val="004E5F07"/>
    <w:rsid w:val="0051343D"/>
    <w:rsid w:val="00527F4A"/>
    <w:rsid w:val="005347CE"/>
    <w:rsid w:val="00535F9B"/>
    <w:rsid w:val="005479E2"/>
    <w:rsid w:val="005A17FB"/>
    <w:rsid w:val="005B139D"/>
    <w:rsid w:val="005F20CE"/>
    <w:rsid w:val="005F268E"/>
    <w:rsid w:val="00616F0D"/>
    <w:rsid w:val="00626DD1"/>
    <w:rsid w:val="00663AFD"/>
    <w:rsid w:val="00697B51"/>
    <w:rsid w:val="006A16F8"/>
    <w:rsid w:val="006B5245"/>
    <w:rsid w:val="00702AE1"/>
    <w:rsid w:val="00707B83"/>
    <w:rsid w:val="00740B29"/>
    <w:rsid w:val="00755EF5"/>
    <w:rsid w:val="00764744"/>
    <w:rsid w:val="00766586"/>
    <w:rsid w:val="00772D6E"/>
    <w:rsid w:val="00786AE8"/>
    <w:rsid w:val="007B54FE"/>
    <w:rsid w:val="007C1A22"/>
    <w:rsid w:val="007E0250"/>
    <w:rsid w:val="007E0F3B"/>
    <w:rsid w:val="007F390A"/>
    <w:rsid w:val="007F6965"/>
    <w:rsid w:val="00826F9E"/>
    <w:rsid w:val="00852C66"/>
    <w:rsid w:val="0088094A"/>
    <w:rsid w:val="00885D9E"/>
    <w:rsid w:val="00892B09"/>
    <w:rsid w:val="008A0F5A"/>
    <w:rsid w:val="008A682C"/>
    <w:rsid w:val="009035A3"/>
    <w:rsid w:val="00903D32"/>
    <w:rsid w:val="00907008"/>
    <w:rsid w:val="00927AA0"/>
    <w:rsid w:val="009574D7"/>
    <w:rsid w:val="009664E3"/>
    <w:rsid w:val="00975884"/>
    <w:rsid w:val="009A07BD"/>
    <w:rsid w:val="009B174B"/>
    <w:rsid w:val="009C0901"/>
    <w:rsid w:val="009E0C01"/>
    <w:rsid w:val="00A20F35"/>
    <w:rsid w:val="00A21D73"/>
    <w:rsid w:val="00A230F0"/>
    <w:rsid w:val="00A24EA6"/>
    <w:rsid w:val="00A37A8E"/>
    <w:rsid w:val="00A4692C"/>
    <w:rsid w:val="00A53E1B"/>
    <w:rsid w:val="00A558B5"/>
    <w:rsid w:val="00A65D10"/>
    <w:rsid w:val="00A65F15"/>
    <w:rsid w:val="00A730E6"/>
    <w:rsid w:val="00AA184C"/>
    <w:rsid w:val="00AD69A8"/>
    <w:rsid w:val="00AF57E9"/>
    <w:rsid w:val="00B1474C"/>
    <w:rsid w:val="00B20F7E"/>
    <w:rsid w:val="00B331FE"/>
    <w:rsid w:val="00B42EA7"/>
    <w:rsid w:val="00B674FF"/>
    <w:rsid w:val="00B7410C"/>
    <w:rsid w:val="00BC609A"/>
    <w:rsid w:val="00BD2E85"/>
    <w:rsid w:val="00BD33F6"/>
    <w:rsid w:val="00C133FE"/>
    <w:rsid w:val="00C27F96"/>
    <w:rsid w:val="00C4761B"/>
    <w:rsid w:val="00C54DFE"/>
    <w:rsid w:val="00C567EA"/>
    <w:rsid w:val="00C65602"/>
    <w:rsid w:val="00C678D4"/>
    <w:rsid w:val="00CB2391"/>
    <w:rsid w:val="00CB47B6"/>
    <w:rsid w:val="00CD5AAA"/>
    <w:rsid w:val="00D11D16"/>
    <w:rsid w:val="00D37F5C"/>
    <w:rsid w:val="00D44364"/>
    <w:rsid w:val="00D57469"/>
    <w:rsid w:val="00D762B5"/>
    <w:rsid w:val="00D765BA"/>
    <w:rsid w:val="00DA4442"/>
    <w:rsid w:val="00DB1DC7"/>
    <w:rsid w:val="00DB1FCD"/>
    <w:rsid w:val="00DC0F07"/>
    <w:rsid w:val="00DC3FA0"/>
    <w:rsid w:val="00DC4441"/>
    <w:rsid w:val="00DE4C2A"/>
    <w:rsid w:val="00E0655D"/>
    <w:rsid w:val="00E11676"/>
    <w:rsid w:val="00E178DF"/>
    <w:rsid w:val="00E22253"/>
    <w:rsid w:val="00E36CB6"/>
    <w:rsid w:val="00E55F52"/>
    <w:rsid w:val="00E648C9"/>
    <w:rsid w:val="00E72885"/>
    <w:rsid w:val="00E743BB"/>
    <w:rsid w:val="00E96791"/>
    <w:rsid w:val="00EC361D"/>
    <w:rsid w:val="00EC6B0E"/>
    <w:rsid w:val="00ED5201"/>
    <w:rsid w:val="00EE37D3"/>
    <w:rsid w:val="00F034F6"/>
    <w:rsid w:val="00F10718"/>
    <w:rsid w:val="00F2667F"/>
    <w:rsid w:val="00F3378D"/>
    <w:rsid w:val="00F339A4"/>
    <w:rsid w:val="00F4223B"/>
    <w:rsid w:val="00F51481"/>
    <w:rsid w:val="00F7399C"/>
    <w:rsid w:val="00F815B5"/>
    <w:rsid w:val="00F93474"/>
    <w:rsid w:val="00FA1AB8"/>
    <w:rsid w:val="00FA408F"/>
    <w:rsid w:val="00FB7240"/>
    <w:rsid w:val="00FC03D5"/>
    <w:rsid w:val="00FC1BDA"/>
    <w:rsid w:val="00FC4A26"/>
    <w:rsid w:val="00FD15E1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0F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0F3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20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13 июня 2017 года № 17-нп". Срок проведения независимой антикоррупционной экспертизы с 03.07.2017 г. по 11.07.2017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XXJ7TYMEEKJ2-2008-84</_dlc_DocId>
    <_dlc_DocIdUrl xmlns="57504d04-691e-4fc4-8f09-4f19fdbe90f6">
      <Url>https://vip.gov.mari.ru/mingosim/_layouts/DocIdRedir.aspx?ID=XXJ7TYMEEKJ2-2008-84</Url>
      <Description>XXJ7TYMEEKJ2-2008-84</Description>
    </_dlc_DocIdUrl>
  </documentManagement>
</p:properties>
</file>

<file path=customXml/itemProps1.xml><?xml version="1.0" encoding="utf-8"?>
<ds:datastoreItem xmlns:ds="http://schemas.openxmlformats.org/officeDocument/2006/customXml" ds:itemID="{EABCFCEA-F71C-4F70-9D65-963BFDEF3DA9}"/>
</file>

<file path=customXml/itemProps2.xml><?xml version="1.0" encoding="utf-8"?>
<ds:datastoreItem xmlns:ds="http://schemas.openxmlformats.org/officeDocument/2006/customXml" ds:itemID="{5A0B09F3-1AED-4B5D-8C1C-C09EBE4A4F32}"/>
</file>

<file path=customXml/itemProps3.xml><?xml version="1.0" encoding="utf-8"?>
<ds:datastoreItem xmlns:ds="http://schemas.openxmlformats.org/officeDocument/2006/customXml" ds:itemID="{212AF784-5339-4A9B-859E-9BA0B1B9B15B}"/>
</file>

<file path=customXml/itemProps4.xml><?xml version="1.0" encoding="utf-8"?>
<ds:datastoreItem xmlns:ds="http://schemas.openxmlformats.org/officeDocument/2006/customXml" ds:itemID="{AA5D03CB-9FF7-4067-9842-C22DB4DD7ADD}"/>
</file>

<file path=customXml/itemProps5.xml><?xml version="1.0" encoding="utf-8"?>
<ds:datastoreItem xmlns:ds="http://schemas.openxmlformats.org/officeDocument/2006/customXml" ds:itemID="{DC0DBD6A-7757-4BC7-93BA-C73BC32CD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Садовин</cp:lastModifiedBy>
  <cp:revision>3</cp:revision>
  <cp:lastPrinted>2017-06-30T06:45:00Z</cp:lastPrinted>
  <dcterms:created xsi:type="dcterms:W3CDTF">2017-06-30T12:05:00Z</dcterms:created>
  <dcterms:modified xsi:type="dcterms:W3CDTF">2017-06-30T12:13:00Z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29d83bf6-5bf2-4d34-b724-fb66d889e9a5</vt:lpwstr>
  </property>
</Properties>
</file>